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F4D" w:rsidRPr="00630F4D" w:rsidRDefault="00630F4D" w:rsidP="00630F4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30F4D">
        <w:rPr>
          <w:rFonts w:ascii="Arial" w:eastAsia="Lucida Sans Unicode" w:hAnsi="Arial" w:cs="Times New Roman"/>
          <w:noProof/>
          <w:kern w:val="1"/>
          <w:sz w:val="20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5B785D8" wp14:editId="1C9696CC">
            <wp:simplePos x="0" y="0"/>
            <wp:positionH relativeFrom="column">
              <wp:posOffset>2676525</wp:posOffset>
            </wp:positionH>
            <wp:positionV relativeFrom="paragraph">
              <wp:posOffset>-539750</wp:posOffset>
            </wp:positionV>
            <wp:extent cx="781050" cy="914400"/>
            <wp:effectExtent l="0" t="0" r="0" b="0"/>
            <wp:wrapNone/>
            <wp:docPr id="1" name="Рисунок 1" descr="Описание: Описание: Описание: Описание: gerb_bw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gerb_bw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0F4D" w:rsidRPr="00630F4D" w:rsidRDefault="00630F4D" w:rsidP="00630F4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630F4D" w:rsidRPr="00791C18" w:rsidRDefault="00630F4D" w:rsidP="00630F4D">
      <w:pPr>
        <w:spacing w:after="0" w:line="240" w:lineRule="auto"/>
        <w:jc w:val="center"/>
        <w:rPr>
          <w:rFonts w:ascii="Times New Roman" w:eastAsia="Arial Unicode MS" w:hAnsi="Times New Roman" w:cs="Times New Roman"/>
          <w:sz w:val="10"/>
          <w:szCs w:val="10"/>
          <w:lang w:eastAsia="ru-RU"/>
        </w:rPr>
      </w:pPr>
    </w:p>
    <w:p w:rsidR="00630F4D" w:rsidRPr="00630F4D" w:rsidRDefault="00630F4D" w:rsidP="00630F4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30F4D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АДМИНИСТРАЦИЯ МУНИЦИПАЛЬНОГО ОБРАЗОВАНИЯ ШУРЫШКАРСКИЙ РАЙОН</w:t>
      </w:r>
    </w:p>
    <w:p w:rsidR="00630F4D" w:rsidRPr="00630F4D" w:rsidRDefault="00630F4D" w:rsidP="00630F4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Arial Unicode MS" w:hAnsi="Times New Roman" w:cs="Times New Roman"/>
          <w:b/>
          <w:sz w:val="36"/>
          <w:szCs w:val="36"/>
          <w:lang w:eastAsia="ru-RU"/>
        </w:rPr>
        <w:t>РАСПОРЯЖЕНИЕ</w:t>
      </w:r>
    </w:p>
    <w:p w:rsidR="00630F4D" w:rsidRPr="00791C18" w:rsidRDefault="00630F4D" w:rsidP="00630F4D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630F4D" w:rsidRPr="00791C18" w:rsidRDefault="00630F4D" w:rsidP="00630F4D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630F4D" w:rsidRPr="00630F4D" w:rsidRDefault="00791C18" w:rsidP="00630F4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ahoma"/>
          <w:kern w:val="1"/>
          <w:sz w:val="28"/>
          <w:szCs w:val="28"/>
        </w:rPr>
      </w:pPr>
      <w:r>
        <w:rPr>
          <w:rFonts w:ascii="Times New Roman" w:eastAsia="Times New Roman" w:hAnsi="Times New Roman" w:cs="Tahoma"/>
          <w:kern w:val="1"/>
          <w:sz w:val="28"/>
          <w:szCs w:val="28"/>
        </w:rPr>
        <w:t>10 августа</w:t>
      </w:r>
      <w:r w:rsidR="00630F4D" w:rsidRPr="00630F4D">
        <w:rPr>
          <w:rFonts w:ascii="Times New Roman" w:eastAsia="Times New Roman" w:hAnsi="Times New Roman" w:cs="Tahoma"/>
          <w:kern w:val="1"/>
          <w:sz w:val="28"/>
          <w:szCs w:val="28"/>
        </w:rPr>
        <w:t xml:space="preserve"> 2020 года                                        </w:t>
      </w:r>
      <w:r>
        <w:rPr>
          <w:rFonts w:ascii="Times New Roman" w:eastAsia="Times New Roman" w:hAnsi="Times New Roman" w:cs="Tahoma"/>
          <w:kern w:val="1"/>
          <w:sz w:val="28"/>
          <w:szCs w:val="28"/>
        </w:rPr>
        <w:t xml:space="preserve">                            </w:t>
      </w:r>
      <w:r w:rsidR="00630F4D" w:rsidRPr="00630F4D">
        <w:rPr>
          <w:rFonts w:ascii="Times New Roman" w:eastAsia="Times New Roman" w:hAnsi="Times New Roman" w:cs="Tahoma"/>
          <w:kern w:val="1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ahoma"/>
          <w:kern w:val="1"/>
          <w:sz w:val="28"/>
          <w:szCs w:val="28"/>
        </w:rPr>
        <w:t xml:space="preserve">   </w:t>
      </w:r>
      <w:r w:rsidR="00630F4D" w:rsidRPr="00630F4D">
        <w:rPr>
          <w:rFonts w:ascii="Times New Roman" w:eastAsia="Times New Roman" w:hAnsi="Times New Roman" w:cs="Tahoma"/>
          <w:kern w:val="1"/>
          <w:sz w:val="28"/>
          <w:szCs w:val="28"/>
        </w:rPr>
        <w:t xml:space="preserve">№ </w:t>
      </w:r>
      <w:r>
        <w:rPr>
          <w:rFonts w:ascii="Times New Roman" w:eastAsia="Times New Roman" w:hAnsi="Times New Roman" w:cs="Tahoma"/>
          <w:kern w:val="1"/>
          <w:sz w:val="28"/>
          <w:szCs w:val="28"/>
        </w:rPr>
        <w:t>353</w:t>
      </w:r>
      <w:r w:rsidR="00630F4D" w:rsidRPr="00630F4D">
        <w:rPr>
          <w:rFonts w:ascii="Times New Roman" w:eastAsia="Times New Roman" w:hAnsi="Times New Roman" w:cs="Tahoma"/>
          <w:kern w:val="1"/>
          <w:sz w:val="28"/>
          <w:szCs w:val="28"/>
        </w:rPr>
        <w:t>-</w:t>
      </w:r>
      <w:r w:rsidR="00630F4D">
        <w:rPr>
          <w:rFonts w:ascii="Times New Roman" w:eastAsia="Times New Roman" w:hAnsi="Times New Roman" w:cs="Tahoma"/>
          <w:kern w:val="1"/>
          <w:sz w:val="28"/>
          <w:szCs w:val="28"/>
        </w:rPr>
        <w:t>р</w:t>
      </w:r>
      <w:r w:rsidR="00630F4D" w:rsidRPr="00630F4D">
        <w:rPr>
          <w:rFonts w:ascii="Times New Roman" w:eastAsia="Times New Roman" w:hAnsi="Times New Roman" w:cs="Tahoma"/>
          <w:kern w:val="1"/>
          <w:sz w:val="28"/>
          <w:szCs w:val="28"/>
        </w:rPr>
        <w:t>а</w:t>
      </w:r>
    </w:p>
    <w:p w:rsidR="00630F4D" w:rsidRDefault="00630F4D" w:rsidP="00630F4D">
      <w:pPr>
        <w:spacing w:after="0" w:line="240" w:lineRule="auto"/>
        <w:jc w:val="center"/>
        <w:rPr>
          <w:rFonts w:ascii="Times New Roman" w:eastAsia="Times New Roman" w:hAnsi="Times New Roman" w:cs="Tahoma"/>
          <w:bCs/>
          <w:kern w:val="1"/>
          <w:sz w:val="28"/>
          <w:szCs w:val="28"/>
        </w:rPr>
      </w:pPr>
    </w:p>
    <w:p w:rsidR="00791C18" w:rsidRPr="00630F4D" w:rsidRDefault="00791C18" w:rsidP="00630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E1C" w:rsidRDefault="00630F4D" w:rsidP="00630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30F4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 утверждении мероприятий по реализации Стратегии </w:t>
      </w:r>
    </w:p>
    <w:p w:rsidR="00630F4D" w:rsidRPr="00630F4D" w:rsidRDefault="00630F4D" w:rsidP="00630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0F4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противодействия экстремизму в муниципальном образовании </w:t>
      </w:r>
      <w:proofErr w:type="spellStart"/>
      <w:r w:rsidRPr="00630F4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Шурышкарский</w:t>
      </w:r>
      <w:proofErr w:type="spellEnd"/>
      <w:r w:rsidRPr="00630F4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район на период до 2025 года</w:t>
      </w:r>
    </w:p>
    <w:p w:rsidR="00630F4D" w:rsidRDefault="00630F4D" w:rsidP="00630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1C18" w:rsidRPr="00630F4D" w:rsidRDefault="00791C18" w:rsidP="00630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0F4D" w:rsidRPr="00630F4D" w:rsidRDefault="00630F4D" w:rsidP="0063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30F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Указом Президента Российской Федерации от 29 мая </w:t>
      </w:r>
      <w:r w:rsidR="00791C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</w:t>
      </w:r>
      <w:r w:rsidRPr="00630F4D">
        <w:rPr>
          <w:rFonts w:ascii="Times New Roman" w:eastAsia="Times New Roman" w:hAnsi="Times New Roman" w:cs="Times New Roman"/>
          <w:sz w:val="28"/>
          <w:szCs w:val="24"/>
          <w:lang w:eastAsia="ru-RU"/>
        </w:rPr>
        <w:t>2020 года № 344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630F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поручением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протокола заседания антитеррористической комиссии в Ямало-Ненецком автономном округе от 19 июня 2020 №</w:t>
      </w:r>
      <w:r w:rsidR="00861E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91C18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630F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Администрация муниципального образования </w:t>
      </w:r>
      <w:proofErr w:type="spellStart"/>
      <w:r w:rsidRPr="00630F4D">
        <w:rPr>
          <w:rFonts w:ascii="Times New Roman" w:eastAsia="Times New Roman" w:hAnsi="Times New Roman" w:cs="Times New Roman"/>
          <w:sz w:val="28"/>
          <w:szCs w:val="24"/>
          <w:lang w:eastAsia="ru-RU"/>
        </w:rPr>
        <w:t>Шурышкарский</w:t>
      </w:r>
      <w:proofErr w:type="spellEnd"/>
      <w:r w:rsidRPr="00630F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</w:t>
      </w:r>
    </w:p>
    <w:p w:rsidR="00630F4D" w:rsidRPr="00630F4D" w:rsidRDefault="00630F4D" w:rsidP="0063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1C18" w:rsidRDefault="00630F4D" w:rsidP="00791C18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sub_1"/>
      <w:r w:rsidRPr="00791C18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план мероприятий по реализации Стратегии противодействия экстремизму в муниципальном образовании Шурышкарский район на период до 2025 года согласно приложению к настоящему распоряжению.</w:t>
      </w:r>
      <w:bookmarkEnd w:id="0"/>
    </w:p>
    <w:p w:rsidR="00630F4D" w:rsidRPr="00791C18" w:rsidRDefault="00630F4D" w:rsidP="00791C18">
      <w:pPr>
        <w:pStyle w:val="a7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91C1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</w:t>
      </w:r>
      <w:r w:rsidR="00047B51" w:rsidRPr="00791C18">
        <w:rPr>
          <w:rFonts w:ascii="Times New Roman" w:eastAsia="Times New Roman" w:hAnsi="Times New Roman" w:cs="Times New Roman"/>
          <w:sz w:val="28"/>
          <w:szCs w:val="24"/>
          <w:lang w:eastAsia="ru-RU"/>
        </w:rPr>
        <w:t>роль за</w:t>
      </w:r>
      <w:proofErr w:type="gramEnd"/>
      <w:r w:rsidR="00047B51" w:rsidRPr="00791C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распоряжения</w:t>
      </w:r>
      <w:r w:rsidRPr="00791C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возложить на заместителя главы администрации</w:t>
      </w:r>
      <w:r w:rsidR="00861E1C" w:rsidRPr="00791C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образования </w:t>
      </w:r>
      <w:proofErr w:type="spellStart"/>
      <w:r w:rsidR="00861E1C" w:rsidRPr="00791C18">
        <w:rPr>
          <w:rFonts w:ascii="Times New Roman" w:eastAsia="Times New Roman" w:hAnsi="Times New Roman" w:cs="Times New Roman"/>
          <w:sz w:val="28"/>
          <w:szCs w:val="24"/>
          <w:lang w:eastAsia="ru-RU"/>
        </w:rPr>
        <w:t>Шурышкарский</w:t>
      </w:r>
      <w:proofErr w:type="spellEnd"/>
      <w:r w:rsidR="00861E1C" w:rsidRPr="00791C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район,</w:t>
      </w:r>
      <w:r w:rsidRPr="00791C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обеспечивающего формирование и реализацию</w:t>
      </w:r>
      <w:r w:rsidR="00861E1C" w:rsidRPr="00791C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муниципальной политики в сфере обеспечения </w:t>
      </w:r>
      <w:r w:rsidRPr="00791C18">
        <w:rPr>
          <w:rFonts w:ascii="Times New Roman" w:eastAsia="Times New Roman" w:hAnsi="Times New Roman" w:cs="Times New Roman"/>
          <w:sz w:val="28"/>
          <w:szCs w:val="24"/>
          <w:lang w:eastAsia="ru-RU"/>
        </w:rPr>
        <w:t>безопасности.</w:t>
      </w:r>
    </w:p>
    <w:p w:rsidR="00630F4D" w:rsidRDefault="00630F4D" w:rsidP="0063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1E1C" w:rsidRPr="00630F4D" w:rsidRDefault="00861E1C" w:rsidP="0063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0F4D" w:rsidRPr="00630F4D" w:rsidRDefault="00630F4D" w:rsidP="00630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1C18" w:rsidRDefault="00630F4D" w:rsidP="00791C18">
      <w:pPr>
        <w:keepNext/>
        <w:widowControl w:val="0"/>
        <w:snapToGrid w:val="0"/>
        <w:spacing w:after="0" w:line="240" w:lineRule="auto"/>
        <w:ind w:firstLine="1276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791C18" w:rsidSect="00791C18">
          <w:headerReference w:type="default" r:id="rId9"/>
          <w:pgSz w:w="11906" w:h="16838" w:code="9"/>
          <w:pgMar w:top="1134" w:right="567" w:bottom="1134" w:left="1701" w:header="680" w:footer="567" w:gutter="0"/>
          <w:pgNumType w:start="1"/>
          <w:cols w:space="708"/>
          <w:titlePg/>
          <w:docGrid w:linePitch="381"/>
        </w:sectPr>
      </w:pPr>
      <w:r w:rsidRPr="00630F4D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</w:t>
      </w:r>
      <w:r w:rsidRPr="00630F4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муниципального образования                          </w:t>
      </w:r>
      <w:r w:rsidR="00791C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</w:t>
      </w:r>
      <w:r w:rsidRPr="00630F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791C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630F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А.В. Головин</w:t>
      </w:r>
    </w:p>
    <w:p w:rsidR="00791C18" w:rsidRPr="00791C18" w:rsidRDefault="00791C18" w:rsidP="00791C18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C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791C18" w:rsidRPr="00791C18" w:rsidRDefault="00791C18" w:rsidP="00791C18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C1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791C18" w:rsidRPr="00791C18" w:rsidRDefault="00791C18" w:rsidP="00791C18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C18" w:rsidRPr="00791C18" w:rsidRDefault="00791C18" w:rsidP="00791C18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91C1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аспоряжением Администрации</w:t>
      </w:r>
    </w:p>
    <w:p w:rsidR="00791C18" w:rsidRPr="00791C18" w:rsidRDefault="00791C18" w:rsidP="00791C18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C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Шурышкарский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</w:p>
    <w:p w:rsidR="00791C18" w:rsidRPr="00791C18" w:rsidRDefault="00791C18" w:rsidP="00791C18">
      <w:pPr>
        <w:tabs>
          <w:tab w:val="right" w:pos="9899"/>
        </w:tabs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августа </w:t>
      </w:r>
      <w:r w:rsidRPr="00791C1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791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353</w:t>
      </w:r>
      <w:r w:rsidRPr="00791C18">
        <w:rPr>
          <w:rFonts w:ascii="Times New Roman" w:eastAsia="Times New Roman" w:hAnsi="Times New Roman" w:cs="Times New Roman"/>
          <w:sz w:val="28"/>
          <w:szCs w:val="28"/>
          <w:lang w:eastAsia="ru-RU"/>
        </w:rPr>
        <w:t>-ра</w:t>
      </w:r>
    </w:p>
    <w:p w:rsidR="00791C18" w:rsidRPr="00791C18" w:rsidRDefault="00791C18" w:rsidP="00791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18" w:rsidRPr="00791C18" w:rsidRDefault="00791C18" w:rsidP="00791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C18" w:rsidRPr="00791C18" w:rsidRDefault="00791C18" w:rsidP="00791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C1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91C18" w:rsidRPr="00791C18" w:rsidRDefault="00791C18" w:rsidP="00791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C18">
        <w:rPr>
          <w:rFonts w:ascii="Times New Roman" w:hAnsi="Times New Roman" w:cs="Times New Roman"/>
          <w:b/>
          <w:sz w:val="28"/>
          <w:szCs w:val="28"/>
        </w:rPr>
        <w:t xml:space="preserve">мероприятий по реализации Стратегии противодействия экстремизму </w:t>
      </w:r>
    </w:p>
    <w:p w:rsidR="00791C18" w:rsidRPr="00791C18" w:rsidRDefault="00791C18" w:rsidP="00791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C18"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proofErr w:type="spellStart"/>
      <w:r w:rsidRPr="00791C18">
        <w:rPr>
          <w:rFonts w:ascii="Times New Roman" w:hAnsi="Times New Roman" w:cs="Times New Roman"/>
          <w:b/>
          <w:sz w:val="28"/>
          <w:szCs w:val="28"/>
        </w:rPr>
        <w:t>Шурышкарский</w:t>
      </w:r>
      <w:proofErr w:type="spellEnd"/>
      <w:r w:rsidRPr="00791C18">
        <w:rPr>
          <w:rFonts w:ascii="Times New Roman" w:hAnsi="Times New Roman" w:cs="Times New Roman"/>
          <w:b/>
          <w:sz w:val="28"/>
          <w:szCs w:val="28"/>
        </w:rPr>
        <w:t xml:space="preserve"> район на период до 2025 года</w:t>
      </w:r>
    </w:p>
    <w:p w:rsidR="00791C18" w:rsidRPr="00352682" w:rsidRDefault="00791C18" w:rsidP="00791C1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8"/>
        <w:tblW w:w="14885" w:type="dxa"/>
        <w:tblInd w:w="-176" w:type="dxa"/>
        <w:tblLook w:val="04A0" w:firstRow="1" w:lastRow="0" w:firstColumn="1" w:lastColumn="0" w:noHBand="0" w:noVBand="1"/>
      </w:tblPr>
      <w:tblGrid>
        <w:gridCol w:w="456"/>
        <w:gridCol w:w="5385"/>
        <w:gridCol w:w="3799"/>
        <w:gridCol w:w="3431"/>
        <w:gridCol w:w="1814"/>
      </w:tblGrid>
      <w:tr w:rsidR="00791C18" w:rsidRPr="00791C18" w:rsidTr="00791C18">
        <w:tc>
          <w:tcPr>
            <w:tcW w:w="456" w:type="dxa"/>
          </w:tcPr>
          <w:p w:rsidR="00791C18" w:rsidRPr="00791C18" w:rsidRDefault="00791C18" w:rsidP="0059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5" w:type="dxa"/>
          </w:tcPr>
          <w:p w:rsidR="00791C18" w:rsidRPr="00791C18" w:rsidRDefault="00791C18" w:rsidP="0059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799" w:type="dxa"/>
          </w:tcPr>
          <w:p w:rsidR="00791C18" w:rsidRPr="00791C18" w:rsidRDefault="00791C18" w:rsidP="0059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91C18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3431" w:type="dxa"/>
          </w:tcPr>
          <w:p w:rsidR="00791C18" w:rsidRPr="00791C18" w:rsidRDefault="00791C18" w:rsidP="0059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14" w:type="dxa"/>
          </w:tcPr>
          <w:p w:rsidR="00791C18" w:rsidRPr="00791C18" w:rsidRDefault="00791C18" w:rsidP="0079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791C18" w:rsidRPr="00791C18" w:rsidTr="00791C18">
        <w:tc>
          <w:tcPr>
            <w:tcW w:w="14885" w:type="dxa"/>
            <w:gridSpan w:val="5"/>
          </w:tcPr>
          <w:p w:rsidR="00791C18" w:rsidRPr="00791C18" w:rsidRDefault="00791C18" w:rsidP="0079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в области законодательной деятельности</w:t>
            </w:r>
            <w:bookmarkStart w:id="1" w:name="_GoBack"/>
            <w:bookmarkEnd w:id="1"/>
          </w:p>
        </w:tc>
      </w:tr>
      <w:tr w:rsidR="00791C18" w:rsidRPr="00791C18" w:rsidTr="00791C18">
        <w:tc>
          <w:tcPr>
            <w:tcW w:w="456" w:type="dxa"/>
          </w:tcPr>
          <w:p w:rsidR="00791C18" w:rsidRPr="00791C18" w:rsidRDefault="00791C18" w:rsidP="00791C18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791C18" w:rsidRPr="00791C18" w:rsidRDefault="00791C18" w:rsidP="0059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Принятие целевых программ, предусматривающих формирование системы профилактики экстремизма и терроризма, предупреждения межнациональных (межэтнических) конфликтов;</w:t>
            </w:r>
          </w:p>
        </w:tc>
        <w:tc>
          <w:tcPr>
            <w:tcW w:w="3799" w:type="dxa"/>
          </w:tcPr>
          <w:p w:rsidR="00791C18" w:rsidRPr="00791C18" w:rsidRDefault="00791C18" w:rsidP="0059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Шурышкарский</w:t>
            </w:r>
            <w:proofErr w:type="spellEnd"/>
            <w:r w:rsidRPr="00791C1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431" w:type="dxa"/>
          </w:tcPr>
          <w:p w:rsidR="00791C18" w:rsidRPr="00791C18" w:rsidRDefault="00791C18" w:rsidP="0059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14" w:type="dxa"/>
          </w:tcPr>
          <w:p w:rsidR="00791C18" w:rsidRPr="00791C18" w:rsidRDefault="00791C18" w:rsidP="0079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2016-2025 годы</w:t>
            </w:r>
          </w:p>
        </w:tc>
      </w:tr>
      <w:tr w:rsidR="00791C18" w:rsidRPr="00791C18" w:rsidTr="00791C18">
        <w:tc>
          <w:tcPr>
            <w:tcW w:w="456" w:type="dxa"/>
          </w:tcPr>
          <w:p w:rsidR="00791C18" w:rsidRPr="00791C18" w:rsidRDefault="00791C18" w:rsidP="00791C18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791C18" w:rsidRPr="00791C18" w:rsidRDefault="00791C18" w:rsidP="0059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791C18" w:rsidRPr="00791C18" w:rsidRDefault="00791C18" w:rsidP="0059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791C18" w:rsidRPr="00791C18" w:rsidRDefault="00791C18" w:rsidP="0059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791C18" w:rsidRPr="00791C18" w:rsidRDefault="00791C18" w:rsidP="0079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18" w:rsidRPr="00791C18" w:rsidTr="00791C18">
        <w:tc>
          <w:tcPr>
            <w:tcW w:w="456" w:type="dxa"/>
          </w:tcPr>
          <w:p w:rsidR="00791C18" w:rsidRPr="00791C18" w:rsidRDefault="00791C18" w:rsidP="00597BC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385" w:type="dxa"/>
          </w:tcPr>
          <w:p w:rsidR="00791C18" w:rsidRPr="00791C18" w:rsidRDefault="00791C18" w:rsidP="0059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791C18" w:rsidRPr="00791C18" w:rsidRDefault="00791C18" w:rsidP="0059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791C18" w:rsidRPr="00791C18" w:rsidRDefault="00791C18" w:rsidP="0059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791C18" w:rsidRPr="00791C18" w:rsidRDefault="00791C18" w:rsidP="0079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18" w:rsidRPr="00791C18" w:rsidTr="00791C18">
        <w:tc>
          <w:tcPr>
            <w:tcW w:w="14885" w:type="dxa"/>
            <w:gridSpan w:val="5"/>
          </w:tcPr>
          <w:p w:rsidR="00791C18" w:rsidRPr="00791C18" w:rsidRDefault="00791C18" w:rsidP="0079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в области правоохранительной деятельности</w:t>
            </w:r>
          </w:p>
        </w:tc>
      </w:tr>
      <w:tr w:rsidR="00791C18" w:rsidRPr="00791C18" w:rsidTr="00791C18">
        <w:tc>
          <w:tcPr>
            <w:tcW w:w="456" w:type="dxa"/>
          </w:tcPr>
          <w:p w:rsidR="00791C18" w:rsidRPr="00791C18" w:rsidRDefault="00791C18" w:rsidP="00791C18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791C18" w:rsidRPr="00791C18" w:rsidRDefault="00791C18" w:rsidP="0059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работы с лицами, подверженными влиянию экстремистской идеологии</w:t>
            </w:r>
          </w:p>
        </w:tc>
        <w:tc>
          <w:tcPr>
            <w:tcW w:w="3799" w:type="dxa"/>
          </w:tcPr>
          <w:p w:rsidR="00791C18" w:rsidRPr="00791C18" w:rsidRDefault="00791C18" w:rsidP="0059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1C1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Шурышкарский</w:t>
            </w:r>
            <w:proofErr w:type="spellEnd"/>
            <w:r w:rsidRPr="00791C18">
              <w:rPr>
                <w:rFonts w:ascii="Times New Roman" w:hAnsi="Times New Roman" w:cs="Times New Roman"/>
                <w:sz w:val="24"/>
                <w:szCs w:val="24"/>
              </w:rPr>
              <w:t xml:space="preserve"> район, Управление по физической культуре, спорту и туризму Администрации муниципального образования </w:t>
            </w:r>
            <w:proofErr w:type="spellStart"/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Шурышкарский</w:t>
            </w:r>
            <w:proofErr w:type="spellEnd"/>
            <w:r w:rsidRPr="00791C18">
              <w:rPr>
                <w:rFonts w:ascii="Times New Roman" w:hAnsi="Times New Roman" w:cs="Times New Roman"/>
                <w:sz w:val="24"/>
                <w:szCs w:val="24"/>
              </w:rPr>
              <w:t xml:space="preserve"> район, Управление культуры и молодежной политики Администрации муниципального образования </w:t>
            </w:r>
            <w:proofErr w:type="spellStart"/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Шурышкарский</w:t>
            </w:r>
            <w:proofErr w:type="spellEnd"/>
            <w:r w:rsidRPr="00791C18">
              <w:rPr>
                <w:rFonts w:ascii="Times New Roman" w:hAnsi="Times New Roman" w:cs="Times New Roman"/>
                <w:sz w:val="24"/>
                <w:szCs w:val="24"/>
              </w:rPr>
              <w:t xml:space="preserve"> район, Департамент социальной защиты населения Администрации муниципального образования </w:t>
            </w:r>
            <w:proofErr w:type="spellStart"/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Шурышкарский</w:t>
            </w:r>
            <w:proofErr w:type="spellEnd"/>
            <w:r w:rsidRPr="00791C18">
              <w:rPr>
                <w:rFonts w:ascii="Times New Roman" w:hAnsi="Times New Roman" w:cs="Times New Roman"/>
                <w:sz w:val="24"/>
                <w:szCs w:val="24"/>
              </w:rPr>
              <w:t xml:space="preserve"> район, Комиссия по делам несовершеннолетних и защите их прав Администрации муниципального образования </w:t>
            </w:r>
            <w:proofErr w:type="spellStart"/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Шурышкарский</w:t>
            </w:r>
            <w:proofErr w:type="spellEnd"/>
            <w:r w:rsidRPr="00791C1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proofErr w:type="gramEnd"/>
          </w:p>
        </w:tc>
        <w:tc>
          <w:tcPr>
            <w:tcW w:w="3431" w:type="dxa"/>
          </w:tcPr>
          <w:p w:rsidR="00791C18" w:rsidRPr="00791C18" w:rsidRDefault="00791C18" w:rsidP="0059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14" w:type="dxa"/>
          </w:tcPr>
          <w:p w:rsidR="00791C18" w:rsidRPr="00791C18" w:rsidRDefault="00791C18" w:rsidP="0079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2016-2025 годы</w:t>
            </w:r>
          </w:p>
        </w:tc>
      </w:tr>
      <w:tr w:rsidR="00791C18" w:rsidRPr="00791C18" w:rsidTr="00791C18">
        <w:tc>
          <w:tcPr>
            <w:tcW w:w="456" w:type="dxa"/>
          </w:tcPr>
          <w:p w:rsidR="00791C18" w:rsidRPr="00791C18" w:rsidRDefault="00791C18" w:rsidP="00791C18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791C18" w:rsidRPr="00791C18" w:rsidRDefault="00791C18" w:rsidP="0059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791C18" w:rsidRPr="00791C18" w:rsidRDefault="00791C18" w:rsidP="0059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791C18" w:rsidRPr="00791C18" w:rsidRDefault="00791C18" w:rsidP="0059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791C18" w:rsidRPr="00791C18" w:rsidRDefault="00791C18" w:rsidP="0079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18" w:rsidRPr="00791C18" w:rsidTr="00791C18">
        <w:tc>
          <w:tcPr>
            <w:tcW w:w="456" w:type="dxa"/>
          </w:tcPr>
          <w:p w:rsidR="00791C18" w:rsidRPr="00791C18" w:rsidRDefault="00791C18" w:rsidP="0059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385" w:type="dxa"/>
          </w:tcPr>
          <w:p w:rsidR="00791C18" w:rsidRPr="00791C18" w:rsidRDefault="00791C18" w:rsidP="0059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791C18" w:rsidRPr="00791C18" w:rsidRDefault="00791C18" w:rsidP="0059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791C18" w:rsidRPr="00791C18" w:rsidRDefault="00791C18" w:rsidP="0059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791C18" w:rsidRPr="00791C18" w:rsidRDefault="00791C18" w:rsidP="0079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18" w:rsidRPr="00791C18" w:rsidTr="00791C18">
        <w:tc>
          <w:tcPr>
            <w:tcW w:w="14885" w:type="dxa"/>
            <w:gridSpan w:val="5"/>
          </w:tcPr>
          <w:p w:rsidR="00791C18" w:rsidRPr="00791C18" w:rsidRDefault="00791C18" w:rsidP="0079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в области государственной национальной политики</w:t>
            </w:r>
          </w:p>
        </w:tc>
      </w:tr>
      <w:tr w:rsidR="00791C18" w:rsidRPr="00791C18" w:rsidTr="00791C18">
        <w:tc>
          <w:tcPr>
            <w:tcW w:w="456" w:type="dxa"/>
          </w:tcPr>
          <w:p w:rsidR="00791C18" w:rsidRPr="00791C18" w:rsidRDefault="00791C18" w:rsidP="00791C18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791C18" w:rsidRPr="00791C18" w:rsidRDefault="00791C18" w:rsidP="0059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с участием институтов гражданского общества региональных и муниципальных программ по профилактике экстремизма и противодействию экстремизму;</w:t>
            </w:r>
          </w:p>
        </w:tc>
        <w:tc>
          <w:tcPr>
            <w:tcW w:w="3799" w:type="dxa"/>
          </w:tcPr>
          <w:p w:rsidR="00791C18" w:rsidRPr="00791C18" w:rsidRDefault="00791C18" w:rsidP="0059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Шурышкарский</w:t>
            </w:r>
            <w:proofErr w:type="spellEnd"/>
            <w:r w:rsidRPr="00791C18">
              <w:rPr>
                <w:rFonts w:ascii="Times New Roman" w:hAnsi="Times New Roman" w:cs="Times New Roman"/>
                <w:sz w:val="24"/>
                <w:szCs w:val="24"/>
              </w:rPr>
              <w:t xml:space="preserve"> район,  Управление образования Администрации муниципального образования </w:t>
            </w:r>
            <w:proofErr w:type="spellStart"/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Шурышкарский</w:t>
            </w:r>
            <w:proofErr w:type="spellEnd"/>
            <w:r w:rsidRPr="00791C18">
              <w:rPr>
                <w:rFonts w:ascii="Times New Roman" w:hAnsi="Times New Roman" w:cs="Times New Roman"/>
                <w:sz w:val="24"/>
                <w:szCs w:val="24"/>
              </w:rPr>
              <w:t xml:space="preserve"> район, Управление по физической культуре, спорту и туризму Администрации муниципального образования </w:t>
            </w:r>
            <w:proofErr w:type="spellStart"/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Шурышкарский</w:t>
            </w:r>
            <w:proofErr w:type="spellEnd"/>
            <w:r w:rsidRPr="00791C18">
              <w:rPr>
                <w:rFonts w:ascii="Times New Roman" w:hAnsi="Times New Roman" w:cs="Times New Roman"/>
                <w:sz w:val="24"/>
                <w:szCs w:val="24"/>
              </w:rPr>
              <w:t xml:space="preserve"> район, Управление культуры и молодежной политики Администрации муниципального образования </w:t>
            </w:r>
            <w:proofErr w:type="spellStart"/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Шурышкарский</w:t>
            </w:r>
            <w:proofErr w:type="spellEnd"/>
            <w:r w:rsidRPr="00791C18">
              <w:rPr>
                <w:rFonts w:ascii="Times New Roman" w:hAnsi="Times New Roman" w:cs="Times New Roman"/>
                <w:sz w:val="24"/>
                <w:szCs w:val="24"/>
              </w:rPr>
              <w:t xml:space="preserve"> район, Департамент социальной защиты населения Администрации муниципального образования </w:t>
            </w:r>
            <w:proofErr w:type="spellStart"/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Шурышкарский</w:t>
            </w:r>
            <w:proofErr w:type="spellEnd"/>
            <w:r w:rsidRPr="00791C1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431" w:type="dxa"/>
          </w:tcPr>
          <w:p w:rsidR="00791C18" w:rsidRPr="00791C18" w:rsidRDefault="00791C18" w:rsidP="0059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14" w:type="dxa"/>
          </w:tcPr>
          <w:p w:rsidR="00791C18" w:rsidRPr="00791C18" w:rsidRDefault="00791C18" w:rsidP="0079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2016-2025 годы</w:t>
            </w:r>
          </w:p>
        </w:tc>
      </w:tr>
      <w:tr w:rsidR="00791C18" w:rsidRPr="00791C18" w:rsidTr="00791C18">
        <w:tc>
          <w:tcPr>
            <w:tcW w:w="456" w:type="dxa"/>
          </w:tcPr>
          <w:p w:rsidR="00791C18" w:rsidRPr="00791C18" w:rsidRDefault="00791C18" w:rsidP="00791C18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791C18" w:rsidRPr="00791C18" w:rsidRDefault="00791C18" w:rsidP="0059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791C18" w:rsidRPr="00791C18" w:rsidRDefault="00791C18" w:rsidP="0059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791C18" w:rsidRPr="00791C18" w:rsidRDefault="00791C18" w:rsidP="0059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791C18" w:rsidRPr="00791C18" w:rsidRDefault="00791C18" w:rsidP="0079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18" w:rsidRPr="00791C18" w:rsidTr="00791C18">
        <w:tc>
          <w:tcPr>
            <w:tcW w:w="456" w:type="dxa"/>
          </w:tcPr>
          <w:p w:rsidR="00791C18" w:rsidRPr="00791C18" w:rsidRDefault="00791C18" w:rsidP="00597BC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385" w:type="dxa"/>
          </w:tcPr>
          <w:p w:rsidR="00791C18" w:rsidRPr="00791C18" w:rsidRDefault="00791C18" w:rsidP="0059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791C18" w:rsidRPr="00791C18" w:rsidRDefault="00791C18" w:rsidP="0059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791C18" w:rsidRPr="00791C18" w:rsidRDefault="00791C18" w:rsidP="0059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791C18" w:rsidRPr="00791C18" w:rsidRDefault="00791C18" w:rsidP="0079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18" w:rsidRPr="00791C18" w:rsidTr="00791C18">
        <w:tc>
          <w:tcPr>
            <w:tcW w:w="14885" w:type="dxa"/>
            <w:gridSpan w:val="5"/>
          </w:tcPr>
          <w:p w:rsidR="00791C18" w:rsidRPr="00791C18" w:rsidRDefault="00791C18" w:rsidP="0079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в области государственной миграционной политики</w:t>
            </w:r>
          </w:p>
        </w:tc>
      </w:tr>
      <w:tr w:rsidR="00791C18" w:rsidRPr="00791C18" w:rsidTr="00791C18">
        <w:tc>
          <w:tcPr>
            <w:tcW w:w="456" w:type="dxa"/>
          </w:tcPr>
          <w:p w:rsidR="00791C18" w:rsidRPr="00791C18" w:rsidRDefault="00791C18" w:rsidP="00791C18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791C18" w:rsidRPr="00791C18" w:rsidRDefault="00791C18" w:rsidP="0059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Привлечение институтов гражданского общества к деятельности субъектов противодействия экстремизму при соблюдении принципа невмешательства;</w:t>
            </w:r>
          </w:p>
        </w:tc>
        <w:tc>
          <w:tcPr>
            <w:tcW w:w="3799" w:type="dxa"/>
          </w:tcPr>
          <w:p w:rsidR="00791C18" w:rsidRPr="00791C18" w:rsidRDefault="00791C18" w:rsidP="0059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Шурышкарский</w:t>
            </w:r>
            <w:proofErr w:type="spellEnd"/>
            <w:r w:rsidRPr="00791C1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431" w:type="dxa"/>
          </w:tcPr>
          <w:p w:rsidR="00791C18" w:rsidRPr="00791C18" w:rsidRDefault="00791C18" w:rsidP="0059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14" w:type="dxa"/>
          </w:tcPr>
          <w:p w:rsidR="00791C18" w:rsidRPr="00791C18" w:rsidRDefault="00791C18" w:rsidP="0079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2016-2025годы</w:t>
            </w:r>
          </w:p>
        </w:tc>
      </w:tr>
      <w:tr w:rsidR="00791C18" w:rsidRPr="00791C18" w:rsidTr="00791C18">
        <w:tc>
          <w:tcPr>
            <w:tcW w:w="456" w:type="dxa"/>
          </w:tcPr>
          <w:p w:rsidR="00791C18" w:rsidRPr="00791C18" w:rsidRDefault="00791C18" w:rsidP="00791C18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791C18" w:rsidRPr="00791C18" w:rsidRDefault="00791C18" w:rsidP="0059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791C18" w:rsidRPr="00791C18" w:rsidRDefault="00791C18" w:rsidP="0059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791C18" w:rsidRPr="00791C18" w:rsidRDefault="00791C18" w:rsidP="0059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791C18" w:rsidRPr="00791C18" w:rsidRDefault="00791C18" w:rsidP="0079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18" w:rsidRPr="00791C18" w:rsidTr="00791C18">
        <w:tc>
          <w:tcPr>
            <w:tcW w:w="456" w:type="dxa"/>
          </w:tcPr>
          <w:p w:rsidR="00791C18" w:rsidRPr="00791C18" w:rsidRDefault="00791C18" w:rsidP="00597BC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385" w:type="dxa"/>
          </w:tcPr>
          <w:p w:rsidR="00791C18" w:rsidRPr="00791C18" w:rsidRDefault="00791C18" w:rsidP="0059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791C18" w:rsidRPr="00791C18" w:rsidRDefault="00791C18" w:rsidP="0059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791C18" w:rsidRPr="00791C18" w:rsidRDefault="00791C18" w:rsidP="0059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791C18" w:rsidRPr="00791C18" w:rsidRDefault="00791C18" w:rsidP="0079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18" w:rsidRPr="00791C18" w:rsidTr="00791C18">
        <w:tc>
          <w:tcPr>
            <w:tcW w:w="14885" w:type="dxa"/>
            <w:gridSpan w:val="5"/>
          </w:tcPr>
          <w:p w:rsidR="00791C18" w:rsidRPr="00791C18" w:rsidRDefault="00791C18" w:rsidP="0079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в области государственной информационной политики</w:t>
            </w:r>
          </w:p>
        </w:tc>
      </w:tr>
      <w:tr w:rsidR="00791C18" w:rsidRPr="00791C18" w:rsidTr="00791C18">
        <w:tc>
          <w:tcPr>
            <w:tcW w:w="456" w:type="dxa"/>
          </w:tcPr>
          <w:p w:rsidR="00791C18" w:rsidRPr="00791C18" w:rsidRDefault="00791C18" w:rsidP="00791C18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791C18" w:rsidRPr="00791C18" w:rsidRDefault="00791C18" w:rsidP="0059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1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трансляция в эфире телекомпании/радиостанции в муниципальном образовании </w:t>
            </w:r>
            <w:proofErr w:type="spellStart"/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Шурышкарский</w:t>
            </w:r>
            <w:proofErr w:type="spellEnd"/>
            <w:r w:rsidRPr="00791C18">
              <w:rPr>
                <w:rFonts w:ascii="Times New Roman" w:hAnsi="Times New Roman" w:cs="Times New Roman"/>
                <w:sz w:val="24"/>
                <w:szCs w:val="24"/>
              </w:rPr>
              <w:t xml:space="preserve"> район видеороликов, социальной рекламы по вопросам межнациональных и межконфессиональных отношений</w:t>
            </w:r>
          </w:p>
        </w:tc>
        <w:tc>
          <w:tcPr>
            <w:tcW w:w="3799" w:type="dxa"/>
          </w:tcPr>
          <w:p w:rsidR="00791C18" w:rsidRPr="00791C18" w:rsidRDefault="00791C18" w:rsidP="0059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Шурышкарский</w:t>
            </w:r>
            <w:proofErr w:type="spellEnd"/>
            <w:r w:rsidRPr="00791C1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431" w:type="dxa"/>
          </w:tcPr>
          <w:p w:rsidR="00791C18" w:rsidRPr="00791C18" w:rsidRDefault="00791C18" w:rsidP="0059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14" w:type="dxa"/>
          </w:tcPr>
          <w:p w:rsidR="00791C18" w:rsidRPr="00791C18" w:rsidRDefault="00791C18" w:rsidP="0079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2016-2025 годы</w:t>
            </w:r>
          </w:p>
        </w:tc>
      </w:tr>
      <w:tr w:rsidR="00791C18" w:rsidRPr="00791C18" w:rsidTr="00791C18">
        <w:tc>
          <w:tcPr>
            <w:tcW w:w="456" w:type="dxa"/>
          </w:tcPr>
          <w:p w:rsidR="00791C18" w:rsidRPr="00791C18" w:rsidRDefault="00791C18" w:rsidP="00791C18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791C18" w:rsidRPr="00791C18" w:rsidRDefault="00791C18" w:rsidP="0059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деятельности субъектов противодействия экстремизму;</w:t>
            </w:r>
          </w:p>
        </w:tc>
        <w:tc>
          <w:tcPr>
            <w:tcW w:w="3799" w:type="dxa"/>
          </w:tcPr>
          <w:p w:rsidR="00791C18" w:rsidRPr="00791C18" w:rsidRDefault="00791C18" w:rsidP="0059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Шурышкарский</w:t>
            </w:r>
            <w:proofErr w:type="spellEnd"/>
            <w:r w:rsidRPr="00791C1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431" w:type="dxa"/>
          </w:tcPr>
          <w:p w:rsidR="00791C18" w:rsidRPr="00791C18" w:rsidRDefault="00791C18" w:rsidP="0059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14" w:type="dxa"/>
          </w:tcPr>
          <w:p w:rsidR="00791C18" w:rsidRPr="00791C18" w:rsidRDefault="00791C18" w:rsidP="0079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2016-2025 годы</w:t>
            </w:r>
          </w:p>
        </w:tc>
      </w:tr>
      <w:tr w:rsidR="00791C18" w:rsidRPr="00791C18" w:rsidTr="00791C18">
        <w:tc>
          <w:tcPr>
            <w:tcW w:w="456" w:type="dxa"/>
          </w:tcPr>
          <w:p w:rsidR="00791C18" w:rsidRPr="00791C18" w:rsidRDefault="00791C18" w:rsidP="00597BC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385" w:type="dxa"/>
          </w:tcPr>
          <w:p w:rsidR="00791C18" w:rsidRPr="00791C18" w:rsidRDefault="00791C18" w:rsidP="0059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791C18" w:rsidRPr="00791C18" w:rsidRDefault="00791C18" w:rsidP="0059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791C18" w:rsidRPr="00791C18" w:rsidRDefault="00791C18" w:rsidP="0059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791C18" w:rsidRPr="00791C18" w:rsidRDefault="00791C18" w:rsidP="0079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18" w:rsidRPr="00791C18" w:rsidTr="00791C18">
        <w:tc>
          <w:tcPr>
            <w:tcW w:w="14885" w:type="dxa"/>
            <w:gridSpan w:val="5"/>
          </w:tcPr>
          <w:p w:rsidR="00791C18" w:rsidRPr="00791C18" w:rsidRDefault="00791C18" w:rsidP="0079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в области образования и государственной молодежной политики</w:t>
            </w:r>
          </w:p>
        </w:tc>
      </w:tr>
      <w:tr w:rsidR="00791C18" w:rsidRPr="00791C18" w:rsidTr="00791C18">
        <w:tc>
          <w:tcPr>
            <w:tcW w:w="456" w:type="dxa"/>
          </w:tcPr>
          <w:p w:rsidR="00791C18" w:rsidRPr="00791C18" w:rsidRDefault="00791C18" w:rsidP="00791C18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791C18" w:rsidRPr="00791C18" w:rsidRDefault="00791C18" w:rsidP="0059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через систему образования</w:t>
            </w:r>
          </w:p>
        </w:tc>
        <w:tc>
          <w:tcPr>
            <w:tcW w:w="3799" w:type="dxa"/>
          </w:tcPr>
          <w:p w:rsidR="00791C18" w:rsidRPr="00791C18" w:rsidRDefault="00791C18" w:rsidP="0059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1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Шурышкарский</w:t>
            </w:r>
            <w:proofErr w:type="spellEnd"/>
            <w:r w:rsidRPr="00791C1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431" w:type="dxa"/>
          </w:tcPr>
          <w:p w:rsidR="00791C18" w:rsidRPr="00791C18" w:rsidRDefault="00791C18" w:rsidP="0059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14" w:type="dxa"/>
          </w:tcPr>
          <w:p w:rsidR="00791C18" w:rsidRPr="00791C18" w:rsidRDefault="00791C18" w:rsidP="0079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2016-2025 годы</w:t>
            </w:r>
          </w:p>
        </w:tc>
      </w:tr>
      <w:tr w:rsidR="00791C18" w:rsidRPr="00791C18" w:rsidTr="00791C18">
        <w:tc>
          <w:tcPr>
            <w:tcW w:w="456" w:type="dxa"/>
          </w:tcPr>
          <w:p w:rsidR="00791C18" w:rsidRPr="00791C18" w:rsidRDefault="00791C18" w:rsidP="00791C18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791C18" w:rsidRPr="00791C18" w:rsidRDefault="00791C18" w:rsidP="0059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противодействия экстремизму (Детская этнографическая экспедиция «Кедровый остров»)</w:t>
            </w:r>
          </w:p>
        </w:tc>
        <w:tc>
          <w:tcPr>
            <w:tcW w:w="3799" w:type="dxa"/>
          </w:tcPr>
          <w:p w:rsidR="00791C18" w:rsidRPr="00791C18" w:rsidRDefault="00791C18" w:rsidP="0059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1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муниципального образования </w:t>
            </w:r>
            <w:proofErr w:type="spellStart"/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Шурышкарский</w:t>
            </w:r>
            <w:proofErr w:type="spellEnd"/>
            <w:r w:rsidRPr="00791C1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431" w:type="dxa"/>
          </w:tcPr>
          <w:p w:rsidR="00791C18" w:rsidRPr="00791C18" w:rsidRDefault="00791C18" w:rsidP="0059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14" w:type="dxa"/>
          </w:tcPr>
          <w:p w:rsidR="00791C18" w:rsidRPr="00791C18" w:rsidRDefault="00791C18" w:rsidP="0079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2016-2025 годы</w:t>
            </w:r>
          </w:p>
        </w:tc>
      </w:tr>
      <w:tr w:rsidR="00791C18" w:rsidRPr="00791C18" w:rsidTr="00791C18">
        <w:tc>
          <w:tcPr>
            <w:tcW w:w="456" w:type="dxa"/>
          </w:tcPr>
          <w:p w:rsidR="00791C18" w:rsidRPr="00791C18" w:rsidRDefault="00791C18" w:rsidP="00597BC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385" w:type="dxa"/>
          </w:tcPr>
          <w:p w:rsidR="00791C18" w:rsidRPr="00791C18" w:rsidRDefault="00791C18" w:rsidP="0059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791C18" w:rsidRPr="00791C18" w:rsidRDefault="00791C18" w:rsidP="0059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791C18" w:rsidRPr="00791C18" w:rsidRDefault="00791C18" w:rsidP="0059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791C18" w:rsidRPr="00791C18" w:rsidRDefault="00791C18" w:rsidP="0079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18" w:rsidRPr="00791C18" w:rsidTr="00791C18">
        <w:tc>
          <w:tcPr>
            <w:tcW w:w="14885" w:type="dxa"/>
            <w:gridSpan w:val="5"/>
          </w:tcPr>
          <w:p w:rsidR="00791C18" w:rsidRPr="00791C18" w:rsidRDefault="00791C18" w:rsidP="0079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в области государственной культурной политики</w:t>
            </w:r>
          </w:p>
        </w:tc>
      </w:tr>
      <w:tr w:rsidR="00791C18" w:rsidRPr="00791C18" w:rsidTr="00791C18">
        <w:tc>
          <w:tcPr>
            <w:tcW w:w="456" w:type="dxa"/>
          </w:tcPr>
          <w:p w:rsidR="00791C18" w:rsidRPr="00791C18" w:rsidRDefault="00791C18" w:rsidP="00791C18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791C18" w:rsidRPr="00791C18" w:rsidRDefault="00791C18" w:rsidP="0059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Содействие активному распространению идеи исторического единства народов Российской Федерации;</w:t>
            </w:r>
          </w:p>
        </w:tc>
        <w:tc>
          <w:tcPr>
            <w:tcW w:w="3799" w:type="dxa"/>
          </w:tcPr>
          <w:p w:rsidR="00791C18" w:rsidRPr="00791C18" w:rsidRDefault="00791C18" w:rsidP="0059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1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молодежной политики Администрации муниципального образования </w:t>
            </w:r>
            <w:proofErr w:type="spellStart"/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Шурышкарский</w:t>
            </w:r>
            <w:proofErr w:type="spellEnd"/>
            <w:r w:rsidRPr="00791C18">
              <w:rPr>
                <w:rFonts w:ascii="Times New Roman" w:hAnsi="Times New Roman" w:cs="Times New Roman"/>
                <w:sz w:val="24"/>
                <w:szCs w:val="24"/>
              </w:rPr>
              <w:t xml:space="preserve"> район, Управление образования Администрации муниципального образования </w:t>
            </w:r>
            <w:proofErr w:type="spellStart"/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Шурышкарский</w:t>
            </w:r>
            <w:proofErr w:type="spellEnd"/>
            <w:r w:rsidRPr="00791C1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431" w:type="dxa"/>
          </w:tcPr>
          <w:p w:rsidR="00791C18" w:rsidRPr="00791C18" w:rsidRDefault="00791C18" w:rsidP="0059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14" w:type="dxa"/>
          </w:tcPr>
          <w:p w:rsidR="00791C18" w:rsidRPr="00791C18" w:rsidRDefault="00791C18" w:rsidP="0079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2016-2025 годы</w:t>
            </w:r>
          </w:p>
        </w:tc>
      </w:tr>
      <w:tr w:rsidR="00791C18" w:rsidRPr="00791C18" w:rsidTr="00791C18">
        <w:tc>
          <w:tcPr>
            <w:tcW w:w="456" w:type="dxa"/>
          </w:tcPr>
          <w:p w:rsidR="00791C18" w:rsidRPr="00791C18" w:rsidRDefault="00791C18" w:rsidP="00791C18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791C18" w:rsidRPr="00791C18" w:rsidRDefault="00791C18" w:rsidP="0059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791C18" w:rsidRPr="00791C18" w:rsidRDefault="00791C18" w:rsidP="0059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791C18" w:rsidRPr="00791C18" w:rsidRDefault="00791C18" w:rsidP="0059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791C18" w:rsidRPr="00791C18" w:rsidRDefault="00791C18" w:rsidP="0079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18" w:rsidRPr="00791C18" w:rsidTr="00791C18">
        <w:tc>
          <w:tcPr>
            <w:tcW w:w="456" w:type="dxa"/>
          </w:tcPr>
          <w:p w:rsidR="00791C18" w:rsidRPr="00791C18" w:rsidRDefault="00791C18" w:rsidP="00597BC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385" w:type="dxa"/>
          </w:tcPr>
          <w:p w:rsidR="00791C18" w:rsidRPr="00791C18" w:rsidRDefault="00791C18" w:rsidP="0059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791C18" w:rsidRPr="00791C18" w:rsidRDefault="00791C18" w:rsidP="0059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791C18" w:rsidRPr="00791C18" w:rsidRDefault="00791C18" w:rsidP="0059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791C18" w:rsidRPr="00791C18" w:rsidRDefault="00791C18" w:rsidP="0079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18" w:rsidRPr="00791C18" w:rsidTr="00791C18">
        <w:tc>
          <w:tcPr>
            <w:tcW w:w="14885" w:type="dxa"/>
            <w:gridSpan w:val="5"/>
          </w:tcPr>
          <w:p w:rsidR="00791C18" w:rsidRPr="00791C18" w:rsidRDefault="00791C18" w:rsidP="0079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в области международного сотрудничества</w:t>
            </w:r>
          </w:p>
        </w:tc>
      </w:tr>
      <w:tr w:rsidR="00791C18" w:rsidRPr="00791C18" w:rsidTr="00791C18">
        <w:tc>
          <w:tcPr>
            <w:tcW w:w="456" w:type="dxa"/>
          </w:tcPr>
          <w:p w:rsidR="00791C18" w:rsidRPr="00791C18" w:rsidRDefault="00791C18" w:rsidP="00791C18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791C18" w:rsidRPr="00791C18" w:rsidRDefault="00791C18" w:rsidP="0059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Заключение с иностранными государствами соглашений, направленных на решение задач в сфере противодействия экстремизму;</w:t>
            </w:r>
          </w:p>
        </w:tc>
        <w:tc>
          <w:tcPr>
            <w:tcW w:w="3799" w:type="dxa"/>
          </w:tcPr>
          <w:p w:rsidR="00791C18" w:rsidRPr="00791C18" w:rsidRDefault="00791C18" w:rsidP="0059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  <w:proofErr w:type="spellStart"/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Шурышкарский</w:t>
            </w:r>
            <w:proofErr w:type="spellEnd"/>
            <w:r w:rsidRPr="00791C1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431" w:type="dxa"/>
          </w:tcPr>
          <w:p w:rsidR="00791C18" w:rsidRPr="00791C18" w:rsidRDefault="00791C18" w:rsidP="0059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14" w:type="dxa"/>
          </w:tcPr>
          <w:p w:rsidR="00791C18" w:rsidRPr="00791C18" w:rsidRDefault="00791C18" w:rsidP="0079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2016-2025 годы</w:t>
            </w:r>
          </w:p>
        </w:tc>
      </w:tr>
      <w:tr w:rsidR="00791C18" w:rsidRPr="00791C18" w:rsidTr="00791C18">
        <w:tc>
          <w:tcPr>
            <w:tcW w:w="456" w:type="dxa"/>
          </w:tcPr>
          <w:p w:rsidR="00791C18" w:rsidRPr="00791C18" w:rsidRDefault="00791C18" w:rsidP="00791C18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791C18" w:rsidRPr="00791C18" w:rsidRDefault="00791C18" w:rsidP="0059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791C18" w:rsidRPr="00791C18" w:rsidRDefault="00791C18" w:rsidP="0059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791C18" w:rsidRPr="00791C18" w:rsidRDefault="00791C18" w:rsidP="0059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791C18" w:rsidRPr="00791C18" w:rsidRDefault="00791C18" w:rsidP="0079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18" w:rsidRPr="00791C18" w:rsidTr="00791C18">
        <w:tc>
          <w:tcPr>
            <w:tcW w:w="456" w:type="dxa"/>
          </w:tcPr>
          <w:p w:rsidR="00791C18" w:rsidRPr="00791C18" w:rsidRDefault="00791C18" w:rsidP="00597BC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385" w:type="dxa"/>
          </w:tcPr>
          <w:p w:rsidR="00791C18" w:rsidRPr="00791C18" w:rsidRDefault="00791C18" w:rsidP="0059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791C18" w:rsidRPr="00791C18" w:rsidRDefault="00791C18" w:rsidP="0059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791C18" w:rsidRPr="00791C18" w:rsidRDefault="00791C18" w:rsidP="0059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791C18" w:rsidRPr="00791C18" w:rsidRDefault="00791C18" w:rsidP="0079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18" w:rsidRPr="00791C18" w:rsidTr="00791C18">
        <w:tc>
          <w:tcPr>
            <w:tcW w:w="14885" w:type="dxa"/>
            <w:gridSpan w:val="5"/>
          </w:tcPr>
          <w:p w:rsidR="00791C18" w:rsidRPr="00791C18" w:rsidRDefault="00791C18" w:rsidP="0079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в области обеспечения участия институтов гражданского общества в реализации государственной политики в сфере противодействия экстремизму</w:t>
            </w:r>
          </w:p>
        </w:tc>
      </w:tr>
      <w:tr w:rsidR="00791C18" w:rsidRPr="00791C18" w:rsidTr="00791C18">
        <w:tc>
          <w:tcPr>
            <w:tcW w:w="456" w:type="dxa"/>
          </w:tcPr>
          <w:p w:rsidR="00791C18" w:rsidRPr="00791C18" w:rsidRDefault="00791C18" w:rsidP="00791C18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791C18" w:rsidRPr="00791C18" w:rsidRDefault="00791C18" w:rsidP="0059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средствам массовой информации в широком и объективном освещении деятельности субъектов противодействия экстремизму</w:t>
            </w:r>
          </w:p>
        </w:tc>
        <w:tc>
          <w:tcPr>
            <w:tcW w:w="3799" w:type="dxa"/>
          </w:tcPr>
          <w:p w:rsidR="00791C18" w:rsidRPr="00791C18" w:rsidRDefault="00791C18" w:rsidP="0059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C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Шурышкарский</w:t>
            </w:r>
            <w:proofErr w:type="spellEnd"/>
            <w:r w:rsidRPr="00791C1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431" w:type="dxa"/>
          </w:tcPr>
          <w:p w:rsidR="00791C18" w:rsidRPr="00791C18" w:rsidRDefault="00791C18" w:rsidP="0059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14" w:type="dxa"/>
          </w:tcPr>
          <w:p w:rsidR="00791C18" w:rsidRPr="00791C18" w:rsidRDefault="00791C18" w:rsidP="0079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2016-2025 годы</w:t>
            </w:r>
          </w:p>
        </w:tc>
      </w:tr>
      <w:tr w:rsidR="00791C18" w:rsidRPr="00791C18" w:rsidTr="00791C18">
        <w:tc>
          <w:tcPr>
            <w:tcW w:w="456" w:type="dxa"/>
          </w:tcPr>
          <w:p w:rsidR="00791C18" w:rsidRPr="00791C18" w:rsidRDefault="00791C18" w:rsidP="00791C18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791C18" w:rsidRPr="00791C18" w:rsidRDefault="00791C18" w:rsidP="0059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791C18" w:rsidRPr="00791C18" w:rsidRDefault="00791C18" w:rsidP="0059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791C18" w:rsidRPr="00791C18" w:rsidRDefault="00791C18" w:rsidP="0059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791C18" w:rsidRPr="00791C18" w:rsidRDefault="00791C18" w:rsidP="0079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18" w:rsidRPr="00791C18" w:rsidTr="00791C18">
        <w:tc>
          <w:tcPr>
            <w:tcW w:w="456" w:type="dxa"/>
          </w:tcPr>
          <w:p w:rsidR="00791C18" w:rsidRPr="00791C18" w:rsidRDefault="00791C18" w:rsidP="00597BC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C1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385" w:type="dxa"/>
          </w:tcPr>
          <w:p w:rsidR="00791C18" w:rsidRPr="00791C18" w:rsidRDefault="00791C18" w:rsidP="0059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791C18" w:rsidRPr="00791C18" w:rsidRDefault="00791C18" w:rsidP="0059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791C18" w:rsidRPr="00791C18" w:rsidRDefault="00791C18" w:rsidP="0059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791C18" w:rsidRPr="00791C18" w:rsidRDefault="00791C18" w:rsidP="00791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C18" w:rsidRPr="00791C18" w:rsidRDefault="00791C18" w:rsidP="00791C18">
      <w:pPr>
        <w:rPr>
          <w:rFonts w:ascii="Times New Roman" w:hAnsi="Times New Roman" w:cs="Times New Roman"/>
          <w:sz w:val="24"/>
          <w:szCs w:val="24"/>
        </w:rPr>
      </w:pPr>
    </w:p>
    <w:p w:rsidR="00791C18" w:rsidRPr="00370524" w:rsidRDefault="00791C18" w:rsidP="00791C18"/>
    <w:p w:rsidR="00356CF8" w:rsidRDefault="00356CF8" w:rsidP="00791C18">
      <w:pPr>
        <w:keepNext/>
        <w:widowControl w:val="0"/>
        <w:snapToGrid w:val="0"/>
        <w:spacing w:after="0" w:line="240" w:lineRule="auto"/>
        <w:ind w:firstLine="1276"/>
        <w:jc w:val="both"/>
        <w:outlineLvl w:val="0"/>
      </w:pPr>
    </w:p>
    <w:sectPr w:rsidR="00356CF8" w:rsidSect="00791C18">
      <w:pgSz w:w="16838" w:h="11906" w:orient="landscape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5BC" w:rsidRDefault="008205BC">
      <w:pPr>
        <w:spacing w:after="0" w:line="240" w:lineRule="auto"/>
      </w:pPr>
      <w:r>
        <w:separator/>
      </w:r>
    </w:p>
  </w:endnote>
  <w:endnote w:type="continuationSeparator" w:id="0">
    <w:p w:rsidR="008205BC" w:rsidRDefault="00820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5BC" w:rsidRDefault="008205BC">
      <w:pPr>
        <w:spacing w:after="0" w:line="240" w:lineRule="auto"/>
      </w:pPr>
      <w:r>
        <w:separator/>
      </w:r>
    </w:p>
  </w:footnote>
  <w:footnote w:type="continuationSeparator" w:id="0">
    <w:p w:rsidR="008205BC" w:rsidRDefault="00820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746748"/>
      <w:docPartObj>
        <w:docPartGallery w:val="Page Numbers (Top of Page)"/>
        <w:docPartUnique/>
      </w:docPartObj>
    </w:sdtPr>
    <w:sdtContent>
      <w:p w:rsidR="00031E88" w:rsidRDefault="00791C18" w:rsidP="00791C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7291"/>
    <w:multiLevelType w:val="hybridMultilevel"/>
    <w:tmpl w:val="CE54EE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5B60CC"/>
    <w:multiLevelType w:val="hybridMultilevel"/>
    <w:tmpl w:val="550E73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B75955"/>
    <w:multiLevelType w:val="hybridMultilevel"/>
    <w:tmpl w:val="A93865BA"/>
    <w:lvl w:ilvl="0" w:tplc="7116CCF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2D3A4216"/>
    <w:multiLevelType w:val="hybridMultilevel"/>
    <w:tmpl w:val="2BD034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5E5F4B"/>
    <w:multiLevelType w:val="hybridMultilevel"/>
    <w:tmpl w:val="0B2A91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A92966"/>
    <w:multiLevelType w:val="hybridMultilevel"/>
    <w:tmpl w:val="E0A262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24591B"/>
    <w:multiLevelType w:val="hybridMultilevel"/>
    <w:tmpl w:val="51FA51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2F009D"/>
    <w:multiLevelType w:val="hybridMultilevel"/>
    <w:tmpl w:val="0186AAE8"/>
    <w:lvl w:ilvl="0" w:tplc="23E0B72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0D38F1"/>
    <w:multiLevelType w:val="hybridMultilevel"/>
    <w:tmpl w:val="766EDC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6F7ACB"/>
    <w:multiLevelType w:val="hybridMultilevel"/>
    <w:tmpl w:val="46C2E44A"/>
    <w:lvl w:ilvl="0" w:tplc="1F682C0C">
      <w:start w:val="3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>
    <w:nsid w:val="745E7987"/>
    <w:multiLevelType w:val="hybridMultilevel"/>
    <w:tmpl w:val="FA02BD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5662753"/>
    <w:multiLevelType w:val="hybridMultilevel"/>
    <w:tmpl w:val="A0267B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65B6574"/>
    <w:multiLevelType w:val="hybridMultilevel"/>
    <w:tmpl w:val="D2C8BE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12"/>
  </w:num>
  <w:num w:numId="10">
    <w:abstractNumId w:val="11"/>
  </w:num>
  <w:num w:numId="11">
    <w:abstractNumId w:val="5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F4D"/>
    <w:rsid w:val="00047B51"/>
    <w:rsid w:val="00356CF8"/>
    <w:rsid w:val="00630F4D"/>
    <w:rsid w:val="00791C18"/>
    <w:rsid w:val="008205BC"/>
    <w:rsid w:val="0086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0F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30F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0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0F4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91C18"/>
    <w:pPr>
      <w:ind w:left="720"/>
      <w:contextualSpacing/>
    </w:pPr>
  </w:style>
  <w:style w:type="table" w:styleId="a8">
    <w:name w:val="Table Grid"/>
    <w:basedOn w:val="a1"/>
    <w:uiPriority w:val="39"/>
    <w:rsid w:val="00791C18"/>
    <w:pPr>
      <w:spacing w:after="0" w:line="240" w:lineRule="auto"/>
    </w:pPr>
    <w:rPr>
      <w:rFonts w:ascii="PT Astra Serif" w:hAnsi="PT Astra Serif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791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1C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0F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30F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0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0F4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91C18"/>
    <w:pPr>
      <w:ind w:left="720"/>
      <w:contextualSpacing/>
    </w:pPr>
  </w:style>
  <w:style w:type="table" w:styleId="a8">
    <w:name w:val="Table Grid"/>
    <w:basedOn w:val="a1"/>
    <w:uiPriority w:val="39"/>
    <w:rsid w:val="00791C18"/>
    <w:pPr>
      <w:spacing w:after="0" w:line="240" w:lineRule="auto"/>
    </w:pPr>
    <w:rPr>
      <w:rFonts w:ascii="PT Astra Serif" w:hAnsi="PT Astra Serif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791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1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КазаковаТ</dc:creator>
  <cp:lastModifiedBy>Пользователь Windows</cp:lastModifiedBy>
  <cp:revision>4</cp:revision>
  <cp:lastPrinted>2020-08-10T11:36:00Z</cp:lastPrinted>
  <dcterms:created xsi:type="dcterms:W3CDTF">2020-08-07T10:36:00Z</dcterms:created>
  <dcterms:modified xsi:type="dcterms:W3CDTF">2020-08-10T11:36:00Z</dcterms:modified>
</cp:coreProperties>
</file>